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5C68" w14:textId="77777777" w:rsidR="00FB2ECD" w:rsidRPr="00955C66" w:rsidRDefault="00FB2ECD" w:rsidP="00955C66">
      <w:pPr>
        <w:spacing w:after="0" w:line="240" w:lineRule="auto"/>
        <w:jc w:val="both"/>
        <w:outlineLvl w:val="0"/>
        <w:rPr>
          <w:rFonts w:cs="Arial"/>
          <w:b/>
          <w:color w:val="006666"/>
          <w:sz w:val="36"/>
          <w:szCs w:val="36"/>
        </w:rPr>
      </w:pPr>
      <w:r w:rsidRPr="006D7134">
        <w:rPr>
          <w:rFonts w:cs="Arial"/>
          <w:b/>
          <w:color w:val="006666"/>
          <w:sz w:val="36"/>
          <w:szCs w:val="36"/>
        </w:rPr>
        <w:t>North Sea Advisory Council</w:t>
      </w:r>
      <w:r w:rsidR="00955C66">
        <w:rPr>
          <w:rFonts w:cs="Arial"/>
          <w:b/>
          <w:color w:val="006666"/>
          <w:sz w:val="36"/>
          <w:szCs w:val="36"/>
        </w:rPr>
        <w:t xml:space="preserve">         </w:t>
      </w:r>
    </w:p>
    <w:p w14:paraId="76BBE309" w14:textId="43E79638" w:rsidR="00FB2ECD" w:rsidRPr="002B08BF" w:rsidRDefault="00FB2ECD" w:rsidP="00955C66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6D7134">
        <w:rPr>
          <w:rFonts w:cs="Arial"/>
          <w:b/>
        </w:rPr>
        <w:t xml:space="preserve">   </w:t>
      </w:r>
      <w:r w:rsidRPr="006D7134">
        <w:rPr>
          <w:rFonts w:cs="Arial"/>
          <w:b/>
        </w:rPr>
        <w:tab/>
      </w:r>
      <w:r w:rsidR="00697CF9">
        <w:rPr>
          <w:rFonts w:cs="Arial"/>
          <w:b/>
          <w:noProof/>
        </w:rPr>
        <w:drawing>
          <wp:inline distT="0" distB="0" distL="0" distR="0" wp14:anchorId="543D0D7E" wp14:editId="016612B0">
            <wp:extent cx="1085850" cy="1562100"/>
            <wp:effectExtent l="0" t="0" r="0" b="0"/>
            <wp:docPr id="2" name="Picture 2" descr="N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1C7A2" w14:textId="77777777" w:rsidR="00FB2ECD" w:rsidRDefault="00FB2ECD" w:rsidP="0051465E"/>
    <w:p w14:paraId="4C759986" w14:textId="56759BAA" w:rsidR="006C6FC8" w:rsidRDefault="00FD7C3D" w:rsidP="006C6FC8">
      <w:pPr>
        <w:tabs>
          <w:tab w:val="left" w:pos="6096"/>
        </w:tabs>
        <w:spacing w:after="0" w:line="240" w:lineRule="auto"/>
        <w:rPr>
          <w:rFonts w:cs="Arial"/>
          <w:b/>
          <w:spacing w:val="4"/>
          <w:sz w:val="24"/>
          <w:szCs w:val="24"/>
          <w:shd w:val="clear" w:color="auto" w:fill="FFFFFF"/>
        </w:rPr>
      </w:pPr>
      <w:r>
        <w:rPr>
          <w:rFonts w:eastAsia="Arial" w:cs="Arial"/>
          <w:b/>
          <w:bCs/>
          <w:sz w:val="28"/>
          <w:szCs w:val="28"/>
        </w:rPr>
        <w:t>Landing Obligation Focus Group</w:t>
      </w:r>
      <w:r w:rsidR="002A06AB">
        <w:br/>
      </w:r>
      <w:r w:rsidR="00BD616F" w:rsidRPr="00314E15">
        <w:rPr>
          <w:rFonts w:cs="Arial"/>
          <w:b/>
          <w:spacing w:val="4"/>
          <w:shd w:val="clear" w:color="auto" w:fill="FFFFFF"/>
        </w:rPr>
        <w:t xml:space="preserve">Danish </w:t>
      </w:r>
      <w:proofErr w:type="spellStart"/>
      <w:r w:rsidR="00BD616F" w:rsidRPr="00314E15">
        <w:rPr>
          <w:rFonts w:cs="Arial"/>
          <w:b/>
          <w:spacing w:val="4"/>
          <w:shd w:val="clear" w:color="auto" w:fill="FFFFFF"/>
        </w:rPr>
        <w:t>Fishermens</w:t>
      </w:r>
      <w:proofErr w:type="spellEnd"/>
      <w:r w:rsidR="00BD616F" w:rsidRPr="00314E15">
        <w:rPr>
          <w:rFonts w:cs="Arial"/>
          <w:b/>
          <w:spacing w:val="4"/>
          <w:shd w:val="clear" w:color="auto" w:fill="FFFFFF"/>
        </w:rPr>
        <w:t>’ PO</w:t>
      </w:r>
      <w:r w:rsidR="00BD616F" w:rsidRPr="00314E15">
        <w:rPr>
          <w:rFonts w:cs="Arial"/>
          <w:b/>
          <w:spacing w:val="4"/>
        </w:rPr>
        <w:br/>
      </w:r>
      <w:proofErr w:type="spellStart"/>
      <w:r w:rsidR="00BD616F" w:rsidRPr="00314E15">
        <w:rPr>
          <w:rFonts w:cs="Arial"/>
          <w:b/>
          <w:spacing w:val="4"/>
          <w:shd w:val="clear" w:color="auto" w:fill="FFFFFF"/>
        </w:rPr>
        <w:t>Axelborg</w:t>
      </w:r>
      <w:proofErr w:type="spellEnd"/>
      <w:r w:rsidR="00BD616F" w:rsidRPr="00314E15">
        <w:rPr>
          <w:rFonts w:cs="Arial"/>
          <w:b/>
          <w:spacing w:val="4"/>
          <w:shd w:val="clear" w:color="auto" w:fill="FFFFFF"/>
        </w:rPr>
        <w:t>,</w:t>
      </w:r>
      <w:r w:rsidR="00BD616F" w:rsidRPr="00314E15">
        <w:rPr>
          <w:rFonts w:cs="Arial"/>
          <w:b/>
          <w:spacing w:val="4"/>
        </w:rPr>
        <w:br/>
      </w:r>
      <w:proofErr w:type="spellStart"/>
      <w:r w:rsidR="00BD616F" w:rsidRPr="00314E15">
        <w:rPr>
          <w:rFonts w:cs="Arial"/>
          <w:b/>
          <w:spacing w:val="4"/>
          <w:shd w:val="clear" w:color="auto" w:fill="FFFFFF"/>
        </w:rPr>
        <w:t>Axeltorv</w:t>
      </w:r>
      <w:proofErr w:type="spellEnd"/>
      <w:r w:rsidR="00BD616F" w:rsidRPr="00314E15">
        <w:rPr>
          <w:rFonts w:cs="Arial"/>
          <w:b/>
          <w:spacing w:val="4"/>
          <w:shd w:val="clear" w:color="auto" w:fill="FFFFFF"/>
        </w:rPr>
        <w:t xml:space="preserve"> 3, 1609</w:t>
      </w:r>
      <w:r w:rsidR="00BD616F" w:rsidRPr="00314E15">
        <w:rPr>
          <w:rFonts w:cs="Arial"/>
          <w:b/>
          <w:spacing w:val="4"/>
        </w:rPr>
        <w:br/>
      </w:r>
      <w:r w:rsidR="00BD616F" w:rsidRPr="00314E15">
        <w:rPr>
          <w:rFonts w:cs="Arial"/>
          <w:b/>
          <w:spacing w:val="4"/>
          <w:shd w:val="clear" w:color="auto" w:fill="FFFFFF"/>
        </w:rPr>
        <w:t>Copenhagen V</w:t>
      </w:r>
    </w:p>
    <w:p w14:paraId="3AF1A8A8" w14:textId="77777777" w:rsidR="006C6FC8" w:rsidRDefault="006C6FC8" w:rsidP="006C6FC8">
      <w:pPr>
        <w:tabs>
          <w:tab w:val="left" w:pos="6096"/>
        </w:tabs>
        <w:spacing w:after="0" w:line="240" w:lineRule="auto"/>
        <w:rPr>
          <w:rFonts w:cs="Arial"/>
          <w:b/>
          <w:spacing w:val="4"/>
          <w:sz w:val="24"/>
          <w:szCs w:val="24"/>
          <w:shd w:val="clear" w:color="auto" w:fill="FFFFFF"/>
        </w:rPr>
      </w:pPr>
      <w:bookmarkStart w:id="0" w:name="_GoBack"/>
      <w:bookmarkEnd w:id="0"/>
    </w:p>
    <w:p w14:paraId="3C93BE79" w14:textId="0F7BE683" w:rsidR="000A4203" w:rsidRPr="00B02F68" w:rsidRDefault="000A4203" w:rsidP="009451DF">
      <w:pPr>
        <w:tabs>
          <w:tab w:val="left" w:pos="6096"/>
        </w:tabs>
        <w:spacing w:after="0" w:line="240" w:lineRule="auto"/>
        <w:rPr>
          <w:b/>
          <w:bCs/>
          <w:lang w:val="en-US"/>
        </w:rPr>
      </w:pPr>
    </w:p>
    <w:p w14:paraId="4DF46A4B" w14:textId="47965ACE" w:rsidR="00834427" w:rsidRDefault="002A06AB" w:rsidP="00834427">
      <w:pPr>
        <w:tabs>
          <w:tab w:val="left" w:pos="6096"/>
        </w:tabs>
        <w:spacing w:after="0" w:line="240" w:lineRule="auto"/>
        <w:rPr>
          <w:rFonts w:eastAsia="Arial" w:cs="Arial"/>
          <w:b/>
          <w:bCs/>
          <w:sz w:val="24"/>
          <w:szCs w:val="24"/>
        </w:rPr>
      </w:pPr>
      <w:r>
        <w:br/>
      </w:r>
      <w:r w:rsidR="00834427">
        <w:rPr>
          <w:rFonts w:eastAsia="Arial" w:cs="Arial"/>
          <w:b/>
          <w:bCs/>
          <w:sz w:val="24"/>
          <w:szCs w:val="24"/>
        </w:rPr>
        <w:t>13.00 – 17.00hrs</w:t>
      </w:r>
    </w:p>
    <w:p w14:paraId="29FFA1A7" w14:textId="70D16435" w:rsidR="002A06AB" w:rsidRPr="002B7C94" w:rsidRDefault="00834427" w:rsidP="002A06AB">
      <w:pPr>
        <w:tabs>
          <w:tab w:val="left" w:pos="6096"/>
        </w:tabs>
        <w:spacing w:after="0" w:line="240" w:lineRule="auto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22</w:t>
      </w:r>
      <w:r w:rsidRPr="00834427">
        <w:rPr>
          <w:rFonts w:eastAsia="Arial" w:cs="Arial"/>
          <w:b/>
          <w:bCs/>
          <w:sz w:val="24"/>
          <w:szCs w:val="24"/>
          <w:vertAlign w:val="superscript"/>
        </w:rPr>
        <w:t>nd</w:t>
      </w:r>
      <w:r>
        <w:rPr>
          <w:rFonts w:eastAsia="Arial" w:cs="Arial"/>
          <w:b/>
          <w:bCs/>
          <w:sz w:val="24"/>
          <w:szCs w:val="24"/>
        </w:rPr>
        <w:t xml:space="preserve"> August 2018</w:t>
      </w:r>
      <w:r w:rsidR="009451DF">
        <w:rPr>
          <w:rFonts w:eastAsia="Arial" w:cs="Arial"/>
          <w:b/>
          <w:bCs/>
          <w:sz w:val="24"/>
          <w:szCs w:val="24"/>
        </w:rPr>
        <w:tab/>
        <w:t>Agenda (1)</w:t>
      </w:r>
    </w:p>
    <w:p w14:paraId="4EE947ED" w14:textId="77777777" w:rsidR="002A06AB" w:rsidRPr="006D7134" w:rsidRDefault="002A06AB" w:rsidP="002A06AB">
      <w:pPr>
        <w:tabs>
          <w:tab w:val="left" w:pos="6096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0F39B31C" w14:textId="4598AA81" w:rsidR="00257EC5" w:rsidRPr="00FD7C3D" w:rsidRDefault="00464C3D" w:rsidP="00FD7C3D">
      <w:pPr>
        <w:tabs>
          <w:tab w:val="left" w:pos="6096"/>
        </w:tabs>
        <w:spacing w:after="0" w:line="240" w:lineRule="auto"/>
        <w:jc w:val="center"/>
        <w:rPr>
          <w:rFonts w:eastAsia="Arial" w:cs="Arial"/>
          <w:b/>
          <w:bCs/>
        </w:rPr>
      </w:pPr>
      <w:r>
        <w:rPr>
          <w:rFonts w:cs="Arial"/>
          <w:b/>
        </w:rPr>
        <w:tab/>
      </w:r>
    </w:p>
    <w:p w14:paraId="2D27BA6D" w14:textId="091518F3" w:rsidR="00FD7C3D" w:rsidRDefault="00FD7C3D" w:rsidP="00257EC5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Welcome to members</w:t>
      </w:r>
      <w:r w:rsidR="0056117B">
        <w:rPr>
          <w:b/>
          <w:bCs/>
        </w:rPr>
        <w:t xml:space="preserve"> and apologies</w:t>
      </w:r>
    </w:p>
    <w:p w14:paraId="254B619B" w14:textId="33A167E3" w:rsidR="0056117B" w:rsidRDefault="0056117B" w:rsidP="00257EC5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Adoption of agenda</w:t>
      </w:r>
    </w:p>
    <w:p w14:paraId="7CDE1FED" w14:textId="5E40095B" w:rsidR="00257EC5" w:rsidRPr="00257EC5" w:rsidRDefault="00CC4C0D" w:rsidP="00CD2D26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Update advice to prepare for Ex Com approval</w:t>
      </w:r>
      <w:r w:rsidR="00CD2D26">
        <w:rPr>
          <w:b/>
          <w:bCs/>
        </w:rPr>
        <w:br/>
      </w:r>
      <w:r>
        <w:rPr>
          <w:bCs/>
        </w:rPr>
        <w:t>Paper 3</w:t>
      </w:r>
      <w:r w:rsidR="00CD2D26">
        <w:rPr>
          <w:bCs/>
        </w:rPr>
        <w:t>.1 Template (For Information)</w:t>
      </w:r>
    </w:p>
    <w:p w14:paraId="707BCA98" w14:textId="552D47B2" w:rsidR="00257EC5" w:rsidRPr="00257EC5" w:rsidRDefault="0054488A" w:rsidP="00257EC5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</w:t>
      </w:r>
      <w:r w:rsidR="00CC4C0D">
        <w:rPr>
          <w:b/>
          <w:bCs/>
        </w:rPr>
        <w:t>gree schedule for Ex Com approval and submission of advice by 7</w:t>
      </w:r>
      <w:r w:rsidR="00CC4C0D" w:rsidRPr="00CC4C0D">
        <w:rPr>
          <w:b/>
          <w:bCs/>
          <w:vertAlign w:val="superscript"/>
        </w:rPr>
        <w:t>th</w:t>
      </w:r>
      <w:r w:rsidR="00CC4C0D">
        <w:rPr>
          <w:b/>
          <w:bCs/>
        </w:rPr>
        <w:t xml:space="preserve"> September</w:t>
      </w:r>
    </w:p>
    <w:p w14:paraId="77A335D7" w14:textId="083FEAC8" w:rsidR="00CC4C0D" w:rsidRDefault="00CD2D26" w:rsidP="003301C4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</w:t>
      </w:r>
      <w:r w:rsidR="00CC4C0D">
        <w:rPr>
          <w:b/>
          <w:bCs/>
        </w:rPr>
        <w:t xml:space="preserve">iscuss and agree further work </w:t>
      </w:r>
    </w:p>
    <w:p w14:paraId="4D63BD68" w14:textId="0FE02DE0" w:rsidR="002A06AB" w:rsidRPr="0056117B" w:rsidRDefault="00CC4C0D" w:rsidP="003301C4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AOB</w:t>
      </w:r>
      <w:r w:rsidR="007F59EB" w:rsidRPr="0056117B">
        <w:rPr>
          <w:b/>
          <w:bCs/>
        </w:rPr>
        <w:tab/>
      </w:r>
    </w:p>
    <w:p w14:paraId="3F0F97BD" w14:textId="77777777" w:rsidR="00487319" w:rsidRPr="00487319" w:rsidRDefault="00487319" w:rsidP="0051465E">
      <w:pPr>
        <w:rPr>
          <w:rFonts w:cs="Arial"/>
        </w:rPr>
      </w:pPr>
    </w:p>
    <w:sectPr w:rsidR="00487319" w:rsidRPr="00487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CF05" w14:textId="77777777" w:rsidR="00282DB3" w:rsidRDefault="00282DB3">
      <w:r>
        <w:separator/>
      </w:r>
    </w:p>
  </w:endnote>
  <w:endnote w:type="continuationSeparator" w:id="0">
    <w:p w14:paraId="4D2854C1" w14:textId="77777777" w:rsidR="00282DB3" w:rsidRDefault="0028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E1A6" w14:textId="77777777" w:rsidR="00464C3D" w:rsidRDefault="0046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A0" w:firstRow="1" w:lastRow="0" w:firstColumn="1" w:lastColumn="0" w:noHBand="0" w:noVBand="0"/>
    </w:tblPr>
    <w:tblGrid>
      <w:gridCol w:w="1033"/>
      <w:gridCol w:w="4289"/>
      <w:gridCol w:w="2018"/>
      <w:gridCol w:w="966"/>
    </w:tblGrid>
    <w:tr w:rsidR="009045A1" w14:paraId="4DA66A33" w14:textId="77777777" w:rsidTr="009045A1">
      <w:tc>
        <w:tcPr>
          <w:tcW w:w="1048" w:type="dxa"/>
          <w:shd w:val="clear" w:color="auto" w:fill="auto"/>
        </w:tcPr>
        <w:p w14:paraId="512E8064" w14:textId="6E927C24" w:rsidR="009045A1" w:rsidRPr="00F15688" w:rsidRDefault="009045A1" w:rsidP="00E678DA">
          <w:pPr>
            <w:pStyle w:val="Footer"/>
            <w:jc w:val="right"/>
          </w:pPr>
          <w:r w:rsidRPr="00F15688">
            <w:rPr>
              <w:b/>
              <w:color w:val="006666"/>
              <w:sz w:val="20"/>
            </w:rPr>
            <w:t xml:space="preserve">Page </w:t>
          </w:r>
          <w:r w:rsidRPr="00BF4D84">
            <w:rPr>
              <w:b/>
              <w:color w:val="006666"/>
              <w:sz w:val="20"/>
            </w:rPr>
            <w:fldChar w:fldCharType="begin"/>
          </w:r>
          <w:r w:rsidRPr="00BF4D84">
            <w:rPr>
              <w:b/>
              <w:color w:val="006666"/>
              <w:sz w:val="20"/>
            </w:rPr>
            <w:instrText xml:space="preserve"> PAGE   \* MERGEFORMAT </w:instrText>
          </w:r>
          <w:r w:rsidRPr="00BF4D84">
            <w:rPr>
              <w:b/>
              <w:color w:val="006666"/>
              <w:sz w:val="20"/>
            </w:rPr>
            <w:fldChar w:fldCharType="separate"/>
          </w:r>
          <w:r w:rsidR="00314E15">
            <w:rPr>
              <w:b/>
              <w:noProof/>
              <w:color w:val="006666"/>
              <w:sz w:val="20"/>
            </w:rPr>
            <w:t>1</w:t>
          </w:r>
          <w:r w:rsidRPr="00BF4D84">
            <w:rPr>
              <w:b/>
              <w:color w:val="006666"/>
              <w:sz w:val="20"/>
            </w:rPr>
            <w:fldChar w:fldCharType="end"/>
          </w:r>
        </w:p>
      </w:tc>
      <w:tc>
        <w:tcPr>
          <w:tcW w:w="4460" w:type="dxa"/>
          <w:shd w:val="clear" w:color="auto" w:fill="auto"/>
        </w:tcPr>
        <w:p w14:paraId="000065AE" w14:textId="77777777" w:rsidR="009045A1" w:rsidRPr="00F15688" w:rsidRDefault="009045A1" w:rsidP="00E678DA">
          <w:pPr>
            <w:pStyle w:val="Footer"/>
          </w:pPr>
        </w:p>
      </w:tc>
      <w:tc>
        <w:tcPr>
          <w:tcW w:w="2053" w:type="dxa"/>
          <w:shd w:val="clear" w:color="auto" w:fill="auto"/>
        </w:tcPr>
        <w:p w14:paraId="2A498686" w14:textId="77777777" w:rsidR="009045A1" w:rsidRPr="003C7E5B" w:rsidRDefault="00715A7A" w:rsidP="00E678DA">
          <w:pPr>
            <w:pStyle w:val="Footer"/>
            <w:rPr>
              <w:b/>
              <w:color w:val="006666"/>
              <w:sz w:val="16"/>
              <w:szCs w:val="16"/>
            </w:rPr>
          </w:pPr>
          <w:r>
            <w:rPr>
              <w:b/>
              <w:color w:val="006666"/>
              <w:sz w:val="16"/>
              <w:szCs w:val="16"/>
            </w:rPr>
            <w:t xml:space="preserve">NSAC </w:t>
          </w:r>
          <w:r w:rsidR="009045A1">
            <w:rPr>
              <w:b/>
              <w:color w:val="006666"/>
              <w:sz w:val="16"/>
              <w:szCs w:val="16"/>
            </w:rPr>
            <w:t>Supported by the European Commission</w:t>
          </w:r>
        </w:p>
      </w:tc>
      <w:tc>
        <w:tcPr>
          <w:tcW w:w="961" w:type="dxa"/>
          <w:shd w:val="clear" w:color="auto" w:fill="auto"/>
        </w:tcPr>
        <w:p w14:paraId="61BA9301" w14:textId="7C51E033" w:rsidR="009045A1" w:rsidRPr="00F15688" w:rsidRDefault="00697CF9" w:rsidP="00E678DA">
          <w:pPr>
            <w:pStyle w:val="Footer"/>
          </w:pPr>
          <w:r w:rsidRPr="00477BB8">
            <w:rPr>
              <w:noProof/>
              <w:color w:val="FFFFFF"/>
            </w:rPr>
            <w:drawing>
              <wp:inline distT="0" distB="0" distL="0" distR="0" wp14:anchorId="6A398C15" wp14:editId="197D7082">
                <wp:extent cx="476250" cy="323850"/>
                <wp:effectExtent l="0" t="0" r="0" b="0"/>
                <wp:docPr id="1" name="Picture 1" descr="EU Logo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Logo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50265" w14:textId="77777777" w:rsidR="009045A1" w:rsidRDefault="009045A1" w:rsidP="000B3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2468" w14:textId="77777777" w:rsidR="00464C3D" w:rsidRDefault="0046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80D3" w14:textId="77777777" w:rsidR="00282DB3" w:rsidRDefault="00282DB3">
      <w:r>
        <w:separator/>
      </w:r>
    </w:p>
  </w:footnote>
  <w:footnote w:type="continuationSeparator" w:id="0">
    <w:p w14:paraId="5F937152" w14:textId="77777777" w:rsidR="00282DB3" w:rsidRDefault="0028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E436" w14:textId="77777777" w:rsidR="00464C3D" w:rsidRDefault="0046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D23C" w14:textId="2926CBDC" w:rsidR="00464C3D" w:rsidRDefault="00464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67BA" w14:textId="77777777" w:rsidR="00464C3D" w:rsidRDefault="0046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2C6"/>
    <w:multiLevelType w:val="hybridMultilevel"/>
    <w:tmpl w:val="1AC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1FC7"/>
    <w:multiLevelType w:val="hybridMultilevel"/>
    <w:tmpl w:val="B1FC7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B503A"/>
    <w:multiLevelType w:val="hybridMultilevel"/>
    <w:tmpl w:val="30F0B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1762B"/>
    <w:multiLevelType w:val="hybridMultilevel"/>
    <w:tmpl w:val="2BDABE62"/>
    <w:lvl w:ilvl="0" w:tplc="08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1237CBF"/>
    <w:multiLevelType w:val="multilevel"/>
    <w:tmpl w:val="E9E69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F7077B"/>
    <w:multiLevelType w:val="hybridMultilevel"/>
    <w:tmpl w:val="2F762194"/>
    <w:lvl w:ilvl="0" w:tplc="08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2E911F2C"/>
    <w:multiLevelType w:val="hybridMultilevel"/>
    <w:tmpl w:val="7DEEA40E"/>
    <w:lvl w:ilvl="0" w:tplc="5D5E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72898"/>
    <w:multiLevelType w:val="hybridMultilevel"/>
    <w:tmpl w:val="6590A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8964D9"/>
    <w:multiLevelType w:val="hybridMultilevel"/>
    <w:tmpl w:val="5DD2DE8C"/>
    <w:lvl w:ilvl="0" w:tplc="08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B9D2C52"/>
    <w:multiLevelType w:val="multilevel"/>
    <w:tmpl w:val="04C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35E2A"/>
    <w:multiLevelType w:val="hybridMultilevel"/>
    <w:tmpl w:val="9326899E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4C740CE"/>
    <w:multiLevelType w:val="hybridMultilevel"/>
    <w:tmpl w:val="B5481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47998"/>
    <w:multiLevelType w:val="hybridMultilevel"/>
    <w:tmpl w:val="FB72C67A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D6D0290"/>
    <w:multiLevelType w:val="hybridMultilevel"/>
    <w:tmpl w:val="D76CFBC4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4FBE6B2C"/>
    <w:multiLevelType w:val="hybridMultilevel"/>
    <w:tmpl w:val="71EAC27E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6ED1104"/>
    <w:multiLevelType w:val="hybridMultilevel"/>
    <w:tmpl w:val="F19A3AB0"/>
    <w:lvl w:ilvl="0" w:tplc="08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5CAE540F"/>
    <w:multiLevelType w:val="hybridMultilevel"/>
    <w:tmpl w:val="ABC2D7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30448"/>
    <w:multiLevelType w:val="hybridMultilevel"/>
    <w:tmpl w:val="C7906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E3B62"/>
    <w:multiLevelType w:val="hybridMultilevel"/>
    <w:tmpl w:val="B7B4F44A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6ACF6853"/>
    <w:multiLevelType w:val="hybridMultilevel"/>
    <w:tmpl w:val="2EA6FFAC"/>
    <w:lvl w:ilvl="0" w:tplc="08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6CAE2A7C"/>
    <w:multiLevelType w:val="hybridMultilevel"/>
    <w:tmpl w:val="8EFC06CA"/>
    <w:lvl w:ilvl="0" w:tplc="EFCCEFC8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46B5F"/>
    <w:multiLevelType w:val="hybridMultilevel"/>
    <w:tmpl w:val="AEDE1BCA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97544BB"/>
    <w:multiLevelType w:val="hybridMultilevel"/>
    <w:tmpl w:val="1F741054"/>
    <w:lvl w:ilvl="0" w:tplc="DCA40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2"/>
  </w:num>
  <w:num w:numId="5">
    <w:abstractNumId w:val="4"/>
  </w:num>
  <w:num w:numId="6">
    <w:abstractNumId w:val="20"/>
  </w:num>
  <w:num w:numId="7">
    <w:abstractNumId w:val="16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8"/>
  </w:num>
  <w:num w:numId="14">
    <w:abstractNumId w:val="15"/>
  </w:num>
  <w:num w:numId="15">
    <w:abstractNumId w:val="10"/>
  </w:num>
  <w:num w:numId="16">
    <w:abstractNumId w:val="3"/>
  </w:num>
  <w:num w:numId="17">
    <w:abstractNumId w:val="12"/>
  </w:num>
  <w:num w:numId="18">
    <w:abstractNumId w:val="14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1"/>
    <w:rsid w:val="000079D4"/>
    <w:rsid w:val="00013A03"/>
    <w:rsid w:val="00040833"/>
    <w:rsid w:val="00053091"/>
    <w:rsid w:val="0005536B"/>
    <w:rsid w:val="000819DF"/>
    <w:rsid w:val="000A4203"/>
    <w:rsid w:val="000B0E3E"/>
    <w:rsid w:val="000B3DC7"/>
    <w:rsid w:val="000C10FB"/>
    <w:rsid w:val="000C2053"/>
    <w:rsid w:val="000D75AA"/>
    <w:rsid w:val="000F30D2"/>
    <w:rsid w:val="000F6AA9"/>
    <w:rsid w:val="0010630F"/>
    <w:rsid w:val="00131274"/>
    <w:rsid w:val="00132187"/>
    <w:rsid w:val="0013529A"/>
    <w:rsid w:val="001422CF"/>
    <w:rsid w:val="001E1596"/>
    <w:rsid w:val="00205953"/>
    <w:rsid w:val="00220771"/>
    <w:rsid w:val="00225174"/>
    <w:rsid w:val="002472A8"/>
    <w:rsid w:val="00257EC5"/>
    <w:rsid w:val="00282DB3"/>
    <w:rsid w:val="0029072F"/>
    <w:rsid w:val="00297ECB"/>
    <w:rsid w:val="002A06AB"/>
    <w:rsid w:val="002B08BF"/>
    <w:rsid w:val="002E5410"/>
    <w:rsid w:val="003115B3"/>
    <w:rsid w:val="00314E15"/>
    <w:rsid w:val="003976DA"/>
    <w:rsid w:val="003A7FD0"/>
    <w:rsid w:val="003C7E5B"/>
    <w:rsid w:val="003D3D75"/>
    <w:rsid w:val="003D594D"/>
    <w:rsid w:val="003E2370"/>
    <w:rsid w:val="00400FF7"/>
    <w:rsid w:val="004039BE"/>
    <w:rsid w:val="00431B20"/>
    <w:rsid w:val="00464C3D"/>
    <w:rsid w:val="004671DB"/>
    <w:rsid w:val="00470DBA"/>
    <w:rsid w:val="00487319"/>
    <w:rsid w:val="004B2968"/>
    <w:rsid w:val="004C663B"/>
    <w:rsid w:val="0051465E"/>
    <w:rsid w:val="005437D4"/>
    <w:rsid w:val="0054488A"/>
    <w:rsid w:val="0056117B"/>
    <w:rsid w:val="00573F99"/>
    <w:rsid w:val="005C0198"/>
    <w:rsid w:val="005C6A1C"/>
    <w:rsid w:val="005D2D6A"/>
    <w:rsid w:val="005F5967"/>
    <w:rsid w:val="00604FD4"/>
    <w:rsid w:val="00616894"/>
    <w:rsid w:val="00697CF9"/>
    <w:rsid w:val="006A7C7D"/>
    <w:rsid w:val="006C2AC2"/>
    <w:rsid w:val="006C6FC8"/>
    <w:rsid w:val="006C7119"/>
    <w:rsid w:val="006D7134"/>
    <w:rsid w:val="00702A7B"/>
    <w:rsid w:val="00715A7A"/>
    <w:rsid w:val="007244EF"/>
    <w:rsid w:val="00744096"/>
    <w:rsid w:val="007448B6"/>
    <w:rsid w:val="007608D6"/>
    <w:rsid w:val="007A353E"/>
    <w:rsid w:val="007A5110"/>
    <w:rsid w:val="007B716E"/>
    <w:rsid w:val="007C1DDC"/>
    <w:rsid w:val="007F59EB"/>
    <w:rsid w:val="00834427"/>
    <w:rsid w:val="008562F7"/>
    <w:rsid w:val="0086773F"/>
    <w:rsid w:val="008C3655"/>
    <w:rsid w:val="008F0A2E"/>
    <w:rsid w:val="009045A1"/>
    <w:rsid w:val="00905F78"/>
    <w:rsid w:val="00915BA1"/>
    <w:rsid w:val="009451DF"/>
    <w:rsid w:val="00952CB4"/>
    <w:rsid w:val="00955C66"/>
    <w:rsid w:val="009730CA"/>
    <w:rsid w:val="009906C0"/>
    <w:rsid w:val="009A5F66"/>
    <w:rsid w:val="009B79E7"/>
    <w:rsid w:val="00A0089D"/>
    <w:rsid w:val="00A113C5"/>
    <w:rsid w:val="00A25375"/>
    <w:rsid w:val="00A45525"/>
    <w:rsid w:val="00A542A2"/>
    <w:rsid w:val="00A75AA8"/>
    <w:rsid w:val="00AA2425"/>
    <w:rsid w:val="00AA2579"/>
    <w:rsid w:val="00AA56C8"/>
    <w:rsid w:val="00AC454C"/>
    <w:rsid w:val="00AD41C4"/>
    <w:rsid w:val="00AD5CCC"/>
    <w:rsid w:val="00AE09DF"/>
    <w:rsid w:val="00AE41E8"/>
    <w:rsid w:val="00B3514A"/>
    <w:rsid w:val="00B6092F"/>
    <w:rsid w:val="00BD616F"/>
    <w:rsid w:val="00BF4D84"/>
    <w:rsid w:val="00C212BD"/>
    <w:rsid w:val="00C2230F"/>
    <w:rsid w:val="00C509FC"/>
    <w:rsid w:val="00C85A35"/>
    <w:rsid w:val="00C925A0"/>
    <w:rsid w:val="00CC4C0D"/>
    <w:rsid w:val="00CD2D26"/>
    <w:rsid w:val="00CE704C"/>
    <w:rsid w:val="00D41DDF"/>
    <w:rsid w:val="00D97973"/>
    <w:rsid w:val="00DE6EE1"/>
    <w:rsid w:val="00E678DA"/>
    <w:rsid w:val="00EE121B"/>
    <w:rsid w:val="00EF7042"/>
    <w:rsid w:val="00F024CB"/>
    <w:rsid w:val="00F0490D"/>
    <w:rsid w:val="00F23AD5"/>
    <w:rsid w:val="00F45C7A"/>
    <w:rsid w:val="00F50678"/>
    <w:rsid w:val="00F825DD"/>
    <w:rsid w:val="00F845E1"/>
    <w:rsid w:val="00FA0691"/>
    <w:rsid w:val="00FB2ECD"/>
    <w:rsid w:val="00FD7C3D"/>
    <w:rsid w:val="00FE7B1B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840E8F"/>
  <w15:chartTrackingRefBased/>
  <w15:docId w15:val="{6DFBB3A6-144A-4763-B58C-C8D5A95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Heading2Char">
    <w:name w:val="Heading 2 Char"/>
    <w:link w:val="Heading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8C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365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412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1493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guid1\Desktop\Meet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9" ma:contentTypeDescription="Create a new document." ma:contentTypeScope="" ma:versionID="d09fe2ee961514063039fc4f7ab82e0a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7422c151c3f1598efe3faef507223664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21952-2105-4B1A-89E7-C33FA2DE4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16696-89AB-473C-8D97-9C57C790940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ed8726f-3b78-431b-8f7a-7949c9f1402e"/>
    <ds:schemaRef ds:uri="http://www.w3.org/XML/1998/namespace"/>
    <ds:schemaRef ds:uri="http://purl.org/dc/elements/1.1/"/>
    <ds:schemaRef ds:uri="http://schemas.microsoft.com/office/infopath/2007/PartnerControls"/>
    <ds:schemaRef ds:uri="9b5e8e2c-a7f2-400f-b01b-7246cd0b822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18525E-DCCA-47F0-B5A4-876F13870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Report Template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Aberdeenshire Council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lduguid1</dc:creator>
  <cp:keywords/>
  <dc:description/>
  <cp:lastModifiedBy>Lorna Duguid</cp:lastModifiedBy>
  <cp:revision>2</cp:revision>
  <cp:lastPrinted>2018-05-11T09:05:00Z</cp:lastPrinted>
  <dcterms:created xsi:type="dcterms:W3CDTF">2018-07-18T15:35:00Z</dcterms:created>
  <dcterms:modified xsi:type="dcterms:W3CDTF">2018-07-18T15:35:00Z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