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482E" w14:textId="77777777" w:rsidR="00FB2ECD" w:rsidRPr="00955C66" w:rsidRDefault="00FB2ECD" w:rsidP="00955C66">
      <w:pPr>
        <w:spacing w:after="0" w:line="240" w:lineRule="auto"/>
        <w:jc w:val="both"/>
        <w:outlineLvl w:val="0"/>
        <w:rPr>
          <w:rFonts w:cs="Arial"/>
          <w:b/>
          <w:color w:val="006666"/>
          <w:sz w:val="36"/>
          <w:szCs w:val="36"/>
        </w:rPr>
      </w:pPr>
      <w:bookmarkStart w:id="0" w:name="_GoBack"/>
      <w:bookmarkEnd w:id="0"/>
      <w:r w:rsidRPr="006D7134">
        <w:rPr>
          <w:rFonts w:cs="Arial"/>
          <w:b/>
          <w:color w:val="006666"/>
          <w:sz w:val="36"/>
          <w:szCs w:val="36"/>
        </w:rPr>
        <w:t>North Sea Advisory Council</w:t>
      </w:r>
      <w:r w:rsidR="00955C66">
        <w:rPr>
          <w:rFonts w:cs="Arial"/>
          <w:b/>
          <w:color w:val="006666"/>
          <w:sz w:val="36"/>
          <w:szCs w:val="36"/>
        </w:rPr>
        <w:t xml:space="preserve">         </w:t>
      </w:r>
    </w:p>
    <w:p w14:paraId="67EAF336" w14:textId="3F72632A" w:rsidR="00FB2ECD" w:rsidRPr="002B08BF" w:rsidRDefault="00FB2ECD" w:rsidP="00955C66">
      <w:pPr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6D7134">
        <w:rPr>
          <w:rFonts w:cs="Arial"/>
          <w:b/>
        </w:rPr>
        <w:t xml:space="preserve">   </w:t>
      </w:r>
      <w:r w:rsidRPr="006D7134">
        <w:rPr>
          <w:rFonts w:cs="Arial"/>
          <w:b/>
        </w:rPr>
        <w:tab/>
      </w:r>
      <w:r w:rsidR="0057480D">
        <w:rPr>
          <w:rFonts w:cs="Arial"/>
          <w:b/>
          <w:noProof/>
        </w:rPr>
        <w:drawing>
          <wp:inline distT="0" distB="0" distL="0" distR="0" wp14:anchorId="61542F51" wp14:editId="719D6D2E">
            <wp:extent cx="1085850" cy="1562100"/>
            <wp:effectExtent l="0" t="0" r="0" b="0"/>
            <wp:docPr id="1" name="Afbeelding 1" descr="N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534B6" w14:textId="77777777" w:rsidR="002A23AD" w:rsidRPr="002A23AD" w:rsidRDefault="002A06AB" w:rsidP="002A23AD">
      <w:pPr>
        <w:spacing w:after="0"/>
        <w:rPr>
          <w:rFonts w:ascii="Calibri" w:hAnsi="Calibri"/>
          <w:b/>
          <w:lang w:val="en-US"/>
        </w:rPr>
      </w:pPr>
      <w:r w:rsidRPr="5A96B573">
        <w:rPr>
          <w:rFonts w:eastAsia="Arial" w:cs="Arial"/>
          <w:b/>
          <w:bCs/>
          <w:sz w:val="28"/>
          <w:szCs w:val="28"/>
        </w:rPr>
        <w:t xml:space="preserve">NSAC </w:t>
      </w:r>
      <w:r w:rsidR="00BE340E">
        <w:rPr>
          <w:rFonts w:eastAsia="Arial" w:cs="Arial"/>
          <w:b/>
          <w:bCs/>
          <w:sz w:val="28"/>
          <w:szCs w:val="28"/>
        </w:rPr>
        <w:t>Control Focus Group</w:t>
      </w:r>
      <w:r>
        <w:br/>
      </w:r>
      <w:r w:rsidR="002A23AD" w:rsidRPr="002A23AD">
        <w:rPr>
          <w:b/>
        </w:rPr>
        <w:t>Danish Fishermen PO</w:t>
      </w:r>
    </w:p>
    <w:p w14:paraId="2573F0C7" w14:textId="77777777" w:rsidR="002A23AD" w:rsidRPr="00F10EB1" w:rsidRDefault="002A23AD" w:rsidP="002A23AD">
      <w:pPr>
        <w:spacing w:after="0"/>
        <w:rPr>
          <w:b/>
          <w:lang w:val="en-US"/>
        </w:rPr>
      </w:pPr>
      <w:r w:rsidRPr="00F10EB1">
        <w:rPr>
          <w:b/>
          <w:lang w:val="en-US"/>
        </w:rPr>
        <w:t>Rue du Luxembourg 47-51</w:t>
      </w:r>
    </w:p>
    <w:p w14:paraId="6BE8C0C8" w14:textId="77777777" w:rsidR="002A23AD" w:rsidRPr="00F10EB1" w:rsidRDefault="002A23AD" w:rsidP="002A23AD">
      <w:pPr>
        <w:spacing w:after="0"/>
        <w:rPr>
          <w:b/>
          <w:lang w:val="en-US"/>
        </w:rPr>
      </w:pPr>
      <w:r w:rsidRPr="00F10EB1">
        <w:rPr>
          <w:b/>
          <w:lang w:val="en-US"/>
        </w:rPr>
        <w:t>1050 Bruxelles</w:t>
      </w:r>
    </w:p>
    <w:p w14:paraId="6A28921A" w14:textId="54D82C59" w:rsidR="00464C3D" w:rsidRPr="00B02F68" w:rsidRDefault="00464C3D" w:rsidP="009451DF">
      <w:pPr>
        <w:tabs>
          <w:tab w:val="left" w:pos="6096"/>
        </w:tabs>
        <w:spacing w:after="0" w:line="240" w:lineRule="auto"/>
        <w:rPr>
          <w:b/>
          <w:bCs/>
          <w:lang w:val="en-US"/>
        </w:rPr>
      </w:pPr>
    </w:p>
    <w:p w14:paraId="3179D69F" w14:textId="08E14C4F" w:rsidR="002A06AB" w:rsidRPr="002B7C94" w:rsidRDefault="002A06AB" w:rsidP="002A06AB">
      <w:pPr>
        <w:tabs>
          <w:tab w:val="left" w:pos="6096"/>
        </w:tabs>
        <w:spacing w:after="0" w:line="240" w:lineRule="auto"/>
        <w:rPr>
          <w:rFonts w:eastAsia="Arial" w:cs="Arial"/>
          <w:b/>
          <w:bCs/>
          <w:sz w:val="24"/>
          <w:szCs w:val="24"/>
        </w:rPr>
      </w:pPr>
      <w:r>
        <w:br/>
      </w:r>
      <w:r w:rsidR="00BE340E">
        <w:rPr>
          <w:rFonts w:eastAsia="Arial" w:cs="Arial"/>
          <w:b/>
          <w:bCs/>
          <w:sz w:val="24"/>
          <w:szCs w:val="24"/>
        </w:rPr>
        <w:t>1</w:t>
      </w:r>
      <w:r w:rsidR="00F10EB1">
        <w:rPr>
          <w:rFonts w:eastAsia="Arial" w:cs="Arial"/>
          <w:b/>
          <w:bCs/>
          <w:sz w:val="24"/>
          <w:szCs w:val="24"/>
        </w:rPr>
        <w:t>6</w:t>
      </w:r>
      <w:r w:rsidR="00BE340E" w:rsidRPr="00BE340E">
        <w:rPr>
          <w:rFonts w:eastAsia="Arial" w:cs="Arial"/>
          <w:b/>
          <w:bCs/>
          <w:sz w:val="24"/>
          <w:szCs w:val="24"/>
          <w:vertAlign w:val="superscript"/>
        </w:rPr>
        <w:t>th</w:t>
      </w:r>
      <w:r w:rsidR="00BE340E">
        <w:rPr>
          <w:rFonts w:eastAsia="Arial" w:cs="Arial"/>
          <w:b/>
          <w:bCs/>
          <w:sz w:val="24"/>
          <w:szCs w:val="24"/>
        </w:rPr>
        <w:t xml:space="preserve"> </w:t>
      </w:r>
      <w:r w:rsidR="00F10EB1">
        <w:rPr>
          <w:rFonts w:eastAsia="Arial" w:cs="Arial"/>
          <w:b/>
          <w:bCs/>
          <w:sz w:val="24"/>
          <w:szCs w:val="24"/>
        </w:rPr>
        <w:t>January</w:t>
      </w:r>
      <w:r w:rsidR="00BE340E">
        <w:rPr>
          <w:rFonts w:eastAsia="Arial" w:cs="Arial"/>
          <w:b/>
          <w:bCs/>
          <w:sz w:val="24"/>
          <w:szCs w:val="24"/>
        </w:rPr>
        <w:t xml:space="preserve"> 201</w:t>
      </w:r>
      <w:r w:rsidR="00F10EB1">
        <w:rPr>
          <w:rFonts w:eastAsia="Arial" w:cs="Arial"/>
          <w:b/>
          <w:bCs/>
          <w:sz w:val="24"/>
          <w:szCs w:val="24"/>
        </w:rPr>
        <w:t>9</w:t>
      </w:r>
      <w:r w:rsidR="00BE340E">
        <w:rPr>
          <w:rFonts w:eastAsia="Arial" w:cs="Arial"/>
          <w:b/>
          <w:bCs/>
          <w:sz w:val="24"/>
          <w:szCs w:val="24"/>
        </w:rPr>
        <w:t xml:space="preserve"> 1</w:t>
      </w:r>
      <w:r w:rsidR="00F10EB1">
        <w:rPr>
          <w:rFonts w:eastAsia="Arial" w:cs="Arial"/>
          <w:b/>
          <w:bCs/>
          <w:sz w:val="24"/>
          <w:szCs w:val="24"/>
        </w:rPr>
        <w:t>1</w:t>
      </w:r>
      <w:r w:rsidR="00BE340E">
        <w:rPr>
          <w:rFonts w:eastAsia="Arial" w:cs="Arial"/>
          <w:b/>
          <w:bCs/>
          <w:sz w:val="24"/>
          <w:szCs w:val="24"/>
        </w:rPr>
        <w:t>.</w:t>
      </w:r>
      <w:r w:rsidR="00F10EB1">
        <w:rPr>
          <w:rFonts w:eastAsia="Arial" w:cs="Arial"/>
          <w:b/>
          <w:bCs/>
          <w:sz w:val="24"/>
          <w:szCs w:val="24"/>
        </w:rPr>
        <w:t>0</w:t>
      </w:r>
      <w:r w:rsidR="00BE340E">
        <w:rPr>
          <w:rFonts w:eastAsia="Arial" w:cs="Arial"/>
          <w:b/>
          <w:bCs/>
          <w:sz w:val="24"/>
          <w:szCs w:val="24"/>
        </w:rPr>
        <w:t>0-15.30 hrs</w:t>
      </w:r>
      <w:r w:rsidR="009451DF">
        <w:rPr>
          <w:rFonts w:eastAsia="Arial" w:cs="Arial"/>
          <w:b/>
          <w:bCs/>
          <w:sz w:val="24"/>
          <w:szCs w:val="24"/>
        </w:rPr>
        <w:tab/>
      </w:r>
      <w:r w:rsidR="00BE340E">
        <w:rPr>
          <w:rFonts w:eastAsia="Arial" w:cs="Arial"/>
          <w:b/>
          <w:bCs/>
          <w:sz w:val="24"/>
          <w:szCs w:val="24"/>
        </w:rPr>
        <w:tab/>
      </w:r>
      <w:r w:rsidR="009451DF">
        <w:rPr>
          <w:rFonts w:eastAsia="Arial" w:cs="Arial"/>
          <w:b/>
          <w:bCs/>
          <w:sz w:val="24"/>
          <w:szCs w:val="24"/>
        </w:rPr>
        <w:t>Agenda (1)</w:t>
      </w:r>
    </w:p>
    <w:p w14:paraId="1109F61F" w14:textId="77777777" w:rsidR="002A06AB" w:rsidRDefault="002A06AB" w:rsidP="002A06AB">
      <w:pPr>
        <w:tabs>
          <w:tab w:val="left" w:pos="6096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4633C1FA" w14:textId="77777777" w:rsidR="002A06AB" w:rsidRPr="006D7134" w:rsidRDefault="002A06AB" w:rsidP="002A06AB">
      <w:pPr>
        <w:tabs>
          <w:tab w:val="left" w:pos="6096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4AA56EEF" w14:textId="5027AF97" w:rsidR="00604F84" w:rsidRPr="0054273D" w:rsidRDefault="00604F84" w:rsidP="00604F84">
      <w:pPr>
        <w:pStyle w:val="Lijstalinea"/>
        <w:numPr>
          <w:ilvl w:val="0"/>
          <w:numId w:val="2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Welcome, Introductions and Apologies</w:t>
      </w:r>
      <w:r w:rsidRPr="0054273D">
        <w:rPr>
          <w:rFonts w:ascii="Arial" w:hAnsi="Arial" w:cs="Arial"/>
          <w:b/>
        </w:rPr>
        <w:tab/>
      </w:r>
      <w:r w:rsidRPr="0054273D">
        <w:rPr>
          <w:rFonts w:ascii="Arial" w:hAnsi="Arial" w:cs="Arial"/>
          <w:b/>
        </w:rPr>
        <w:tab/>
      </w:r>
      <w:r w:rsidR="001F1F2C">
        <w:rPr>
          <w:rFonts w:ascii="Arial" w:hAnsi="Arial" w:cs="Arial"/>
          <w:b/>
        </w:rPr>
        <w:tab/>
      </w:r>
      <w:r w:rsidRPr="0054273D">
        <w:rPr>
          <w:rFonts w:ascii="Arial" w:hAnsi="Arial" w:cs="Arial"/>
        </w:rPr>
        <w:t>Chairman</w:t>
      </w:r>
    </w:p>
    <w:p w14:paraId="479D9BDE" w14:textId="77777777" w:rsidR="00604F84" w:rsidRPr="0054273D" w:rsidRDefault="00604F84" w:rsidP="00604F84">
      <w:pPr>
        <w:pStyle w:val="Lijstalinea"/>
        <w:rPr>
          <w:rFonts w:ascii="Arial" w:hAnsi="Arial" w:cs="Arial"/>
          <w:b/>
        </w:rPr>
      </w:pPr>
    </w:p>
    <w:p w14:paraId="047173B6" w14:textId="7034D647" w:rsidR="00604F84" w:rsidRPr="00F10EB1" w:rsidRDefault="00604F84" w:rsidP="00604F84">
      <w:pPr>
        <w:pStyle w:val="Lijstalinea"/>
        <w:numPr>
          <w:ilvl w:val="0"/>
          <w:numId w:val="25"/>
        </w:numPr>
        <w:spacing w:after="160" w:line="259" w:lineRule="auto"/>
        <w:rPr>
          <w:rFonts w:ascii="Arial" w:hAnsi="Arial" w:cs="Arial"/>
          <w:b/>
          <w:lang w:val="en-US"/>
        </w:rPr>
      </w:pPr>
      <w:r w:rsidRPr="00F10EB1">
        <w:rPr>
          <w:rFonts w:ascii="Arial" w:hAnsi="Arial" w:cs="Arial"/>
          <w:b/>
          <w:lang w:val="en-US"/>
        </w:rPr>
        <w:t>State of Play</w:t>
      </w:r>
      <w:r w:rsidRPr="00F10EB1">
        <w:rPr>
          <w:rFonts w:ascii="Arial" w:hAnsi="Arial" w:cs="Arial"/>
          <w:b/>
          <w:lang w:val="en-US"/>
        </w:rPr>
        <w:tab/>
      </w:r>
      <w:r w:rsidR="001F1F2C" w:rsidRPr="00F10EB1">
        <w:rPr>
          <w:rFonts w:ascii="Arial" w:hAnsi="Arial" w:cs="Arial"/>
          <w:b/>
          <w:lang w:val="en-US"/>
        </w:rPr>
        <w:tab/>
      </w:r>
      <w:r w:rsidR="001F1F2C" w:rsidRPr="00F10EB1">
        <w:rPr>
          <w:rFonts w:ascii="Arial" w:hAnsi="Arial" w:cs="Arial"/>
          <w:b/>
          <w:lang w:val="en-US"/>
        </w:rPr>
        <w:tab/>
      </w:r>
      <w:r w:rsidR="001F1F2C" w:rsidRPr="00F10EB1">
        <w:rPr>
          <w:rFonts w:ascii="Arial" w:hAnsi="Arial" w:cs="Arial"/>
          <w:b/>
          <w:lang w:val="en-US"/>
        </w:rPr>
        <w:tab/>
      </w:r>
    </w:p>
    <w:p w14:paraId="024BA4B2" w14:textId="77777777" w:rsidR="0057480D" w:rsidRPr="0054273D" w:rsidRDefault="0057480D" w:rsidP="00604F84">
      <w:pPr>
        <w:pStyle w:val="Lijstalinea"/>
        <w:rPr>
          <w:rFonts w:ascii="Arial" w:hAnsi="Arial" w:cs="Arial"/>
          <w:b/>
        </w:rPr>
      </w:pPr>
    </w:p>
    <w:p w14:paraId="72D021F1" w14:textId="63807635" w:rsidR="00604F84" w:rsidRPr="00F10EB1" w:rsidRDefault="00F10EB1" w:rsidP="00604F84">
      <w:pPr>
        <w:pStyle w:val="Lijstalinea"/>
        <w:numPr>
          <w:ilvl w:val="0"/>
          <w:numId w:val="25"/>
        </w:numPr>
        <w:spacing w:after="160" w:line="259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Discussion of draft document</w:t>
      </w:r>
      <w:r w:rsidR="00604F84" w:rsidRPr="00F10EB1">
        <w:rPr>
          <w:rFonts w:ascii="Arial" w:hAnsi="Arial" w:cs="Arial"/>
          <w:b/>
          <w:lang w:val="en-US"/>
        </w:rPr>
        <w:t xml:space="preserve"> </w:t>
      </w:r>
      <w:r w:rsidR="00604F84" w:rsidRPr="00F10EB1">
        <w:rPr>
          <w:rFonts w:ascii="Arial" w:hAnsi="Arial" w:cs="Arial"/>
          <w:b/>
          <w:lang w:val="en-US"/>
        </w:rPr>
        <w:tab/>
      </w:r>
      <w:r w:rsidR="00604F84" w:rsidRPr="00F10EB1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1F1F2C" w:rsidRPr="00F10EB1">
        <w:rPr>
          <w:rFonts w:ascii="Arial" w:hAnsi="Arial" w:cs="Arial"/>
          <w:b/>
          <w:lang w:val="en-US"/>
        </w:rPr>
        <w:tab/>
      </w:r>
      <w:r w:rsidR="001F1F2C" w:rsidRPr="00F10EB1">
        <w:rPr>
          <w:rFonts w:ascii="Arial" w:hAnsi="Arial" w:cs="Arial"/>
          <w:b/>
          <w:lang w:val="en-US"/>
        </w:rPr>
        <w:tab/>
      </w:r>
    </w:p>
    <w:p w14:paraId="17CE002A" w14:textId="624F5D17" w:rsidR="00604F84" w:rsidRPr="00F10EB1" w:rsidRDefault="00604F84" w:rsidP="00F10EB1">
      <w:pPr>
        <w:pStyle w:val="Lijstalinea"/>
        <w:numPr>
          <w:ilvl w:val="0"/>
          <w:numId w:val="27"/>
        </w:numPr>
        <w:tabs>
          <w:tab w:val="left" w:pos="1845"/>
        </w:tabs>
        <w:spacing w:after="0"/>
        <w:rPr>
          <w:rFonts w:cs="Arial"/>
          <w:lang w:val="en-US"/>
        </w:rPr>
      </w:pPr>
      <w:r w:rsidRPr="00F10EB1">
        <w:rPr>
          <w:rFonts w:cs="Arial"/>
          <w:lang w:val="en-US"/>
        </w:rPr>
        <w:t>Small-scale fisheries</w:t>
      </w:r>
    </w:p>
    <w:p w14:paraId="680975C5" w14:textId="41394811" w:rsidR="00604F84" w:rsidRPr="00F10EB1" w:rsidRDefault="00604F84" w:rsidP="00F10EB1">
      <w:pPr>
        <w:pStyle w:val="Lijstalinea"/>
        <w:numPr>
          <w:ilvl w:val="0"/>
          <w:numId w:val="27"/>
        </w:numPr>
        <w:tabs>
          <w:tab w:val="left" w:pos="1845"/>
        </w:tabs>
        <w:spacing w:after="0"/>
        <w:contextualSpacing w:val="0"/>
        <w:rPr>
          <w:rFonts w:ascii="Arial" w:hAnsi="Arial" w:cs="Arial"/>
          <w:lang w:val="en-US"/>
        </w:rPr>
      </w:pPr>
      <w:r w:rsidRPr="00F10EB1">
        <w:rPr>
          <w:rFonts w:ascii="Arial" w:hAnsi="Arial" w:cs="Arial"/>
          <w:lang w:val="en-US"/>
        </w:rPr>
        <w:t xml:space="preserve">Enforcement and sanctions </w:t>
      </w:r>
    </w:p>
    <w:p w14:paraId="4DF7E7AC" w14:textId="77777777" w:rsidR="00604F84" w:rsidRPr="00F10EB1" w:rsidRDefault="00604F84" w:rsidP="00F10EB1">
      <w:pPr>
        <w:pStyle w:val="Lijstalinea"/>
        <w:numPr>
          <w:ilvl w:val="0"/>
          <w:numId w:val="27"/>
        </w:numPr>
        <w:tabs>
          <w:tab w:val="left" w:pos="1845"/>
        </w:tabs>
        <w:spacing w:after="0"/>
        <w:contextualSpacing w:val="0"/>
        <w:rPr>
          <w:rFonts w:ascii="Arial" w:hAnsi="Arial" w:cs="Arial"/>
          <w:lang w:val="en-US"/>
        </w:rPr>
      </w:pPr>
      <w:r w:rsidRPr="00F10EB1">
        <w:rPr>
          <w:rFonts w:ascii="Arial" w:hAnsi="Arial" w:cs="Arial"/>
          <w:lang w:val="en-US"/>
        </w:rPr>
        <w:t>Use of new technology including CCTV</w:t>
      </w:r>
    </w:p>
    <w:p w14:paraId="3A7F9AE9" w14:textId="77777777" w:rsidR="00604F84" w:rsidRPr="00F10EB1" w:rsidRDefault="00604F84" w:rsidP="00F10EB1">
      <w:pPr>
        <w:pStyle w:val="Lijstalinea"/>
        <w:numPr>
          <w:ilvl w:val="0"/>
          <w:numId w:val="27"/>
        </w:numPr>
        <w:tabs>
          <w:tab w:val="left" w:pos="1845"/>
        </w:tabs>
        <w:spacing w:after="0"/>
        <w:contextualSpacing w:val="0"/>
        <w:rPr>
          <w:rFonts w:ascii="Arial" w:hAnsi="Arial" w:cs="Arial"/>
          <w:lang w:val="en-US"/>
        </w:rPr>
      </w:pPr>
      <w:r w:rsidRPr="00F10EB1">
        <w:rPr>
          <w:rFonts w:ascii="Arial" w:hAnsi="Arial" w:cs="Arial"/>
          <w:lang w:val="en-US"/>
        </w:rPr>
        <w:t>Marking of fishing gear</w:t>
      </w:r>
    </w:p>
    <w:p w14:paraId="4C66A5ED" w14:textId="05FFCBC7" w:rsidR="00604F84" w:rsidRPr="00F10EB1" w:rsidRDefault="00300055" w:rsidP="00F10EB1">
      <w:pPr>
        <w:pStyle w:val="Lijstalinea"/>
        <w:numPr>
          <w:ilvl w:val="0"/>
          <w:numId w:val="27"/>
        </w:numPr>
        <w:tabs>
          <w:tab w:val="left" w:pos="1845"/>
        </w:tabs>
        <w:spacing w:after="0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Control of fishing opportunities</w:t>
      </w:r>
    </w:p>
    <w:p w14:paraId="18F8414D" w14:textId="77777777" w:rsidR="00604F84" w:rsidRPr="00F10EB1" w:rsidRDefault="00604F84" w:rsidP="00F10EB1">
      <w:pPr>
        <w:pStyle w:val="Lijstalinea"/>
        <w:numPr>
          <w:ilvl w:val="0"/>
          <w:numId w:val="27"/>
        </w:numPr>
        <w:tabs>
          <w:tab w:val="left" w:pos="1845"/>
        </w:tabs>
        <w:spacing w:after="0"/>
        <w:contextualSpacing w:val="0"/>
        <w:rPr>
          <w:rFonts w:ascii="Arial" w:hAnsi="Arial" w:cs="Arial"/>
          <w:lang w:val="en-US"/>
        </w:rPr>
      </w:pPr>
      <w:r w:rsidRPr="00F10EB1">
        <w:rPr>
          <w:rFonts w:ascii="Arial" w:hAnsi="Arial" w:cs="Arial"/>
          <w:lang w:val="en-US"/>
        </w:rPr>
        <w:t>Weighing, transport, sales</w:t>
      </w:r>
    </w:p>
    <w:p w14:paraId="43E67F0B" w14:textId="77777777" w:rsidR="001F1F2C" w:rsidRDefault="00604F84" w:rsidP="00F10EB1">
      <w:pPr>
        <w:pStyle w:val="Lijstalinea"/>
        <w:numPr>
          <w:ilvl w:val="0"/>
          <w:numId w:val="27"/>
        </w:numPr>
        <w:tabs>
          <w:tab w:val="left" w:pos="1845"/>
        </w:tabs>
        <w:spacing w:after="0"/>
        <w:contextualSpacing w:val="0"/>
        <w:rPr>
          <w:rFonts w:ascii="Arial" w:hAnsi="Arial" w:cs="Arial"/>
        </w:rPr>
      </w:pPr>
      <w:r w:rsidRPr="0054273D">
        <w:rPr>
          <w:rFonts w:ascii="Arial" w:hAnsi="Arial" w:cs="Arial"/>
        </w:rPr>
        <w:t>Engine power</w:t>
      </w:r>
    </w:p>
    <w:p w14:paraId="511673C9" w14:textId="77777777" w:rsidR="001F1F2C" w:rsidRDefault="001F1F2C" w:rsidP="001F1F2C">
      <w:pPr>
        <w:pStyle w:val="Lijstalinea"/>
        <w:tabs>
          <w:tab w:val="left" w:pos="1845"/>
        </w:tabs>
        <w:spacing w:after="0"/>
        <w:ind w:left="900"/>
        <w:contextualSpacing w:val="0"/>
        <w:rPr>
          <w:rFonts w:ascii="Arial" w:hAnsi="Arial" w:cs="Arial"/>
        </w:rPr>
      </w:pPr>
    </w:p>
    <w:p w14:paraId="0A7633A2" w14:textId="5981D21F" w:rsidR="00604F84" w:rsidRPr="00F10EB1" w:rsidRDefault="00604F84" w:rsidP="001F1F2C">
      <w:pPr>
        <w:pStyle w:val="Lijstalinea"/>
        <w:numPr>
          <w:ilvl w:val="0"/>
          <w:numId w:val="25"/>
        </w:numPr>
        <w:tabs>
          <w:tab w:val="left" w:pos="810"/>
        </w:tabs>
        <w:contextualSpacing w:val="0"/>
        <w:rPr>
          <w:rFonts w:ascii="Arial" w:hAnsi="Arial" w:cs="Arial"/>
          <w:lang w:val="en-US"/>
        </w:rPr>
      </w:pPr>
      <w:r w:rsidRPr="00F10EB1">
        <w:rPr>
          <w:rFonts w:ascii="Arial" w:hAnsi="Arial" w:cs="Arial"/>
          <w:b/>
          <w:lang w:val="en-US"/>
        </w:rPr>
        <w:t>Next steps, NSAC Forwards Process</w:t>
      </w:r>
      <w:r w:rsidRPr="00F10EB1">
        <w:rPr>
          <w:rFonts w:ascii="Arial" w:hAnsi="Arial" w:cs="Arial"/>
          <w:lang w:val="en-US"/>
        </w:rPr>
        <w:t xml:space="preserve"> </w:t>
      </w:r>
      <w:r w:rsidRPr="00F10EB1">
        <w:rPr>
          <w:rFonts w:ascii="Arial" w:hAnsi="Arial" w:cs="Arial"/>
          <w:lang w:val="en-US"/>
        </w:rPr>
        <w:tab/>
        <w:t xml:space="preserve">           </w:t>
      </w:r>
      <w:r w:rsidR="001F1F2C" w:rsidRPr="00F10EB1">
        <w:rPr>
          <w:rFonts w:ascii="Arial" w:hAnsi="Arial" w:cs="Arial"/>
          <w:lang w:val="en-US"/>
        </w:rPr>
        <w:tab/>
      </w:r>
      <w:r w:rsidR="001F1F2C" w:rsidRPr="00F10EB1">
        <w:rPr>
          <w:rFonts w:ascii="Arial" w:hAnsi="Arial" w:cs="Arial"/>
          <w:lang w:val="en-US"/>
        </w:rPr>
        <w:tab/>
      </w:r>
    </w:p>
    <w:p w14:paraId="45246E8F" w14:textId="0DF0D957" w:rsidR="00487319" w:rsidRPr="00285E70" w:rsidRDefault="00604F84" w:rsidP="005441EB">
      <w:pPr>
        <w:pStyle w:val="Lijstalinea"/>
        <w:numPr>
          <w:ilvl w:val="0"/>
          <w:numId w:val="25"/>
        </w:numPr>
        <w:contextualSpacing w:val="0"/>
        <w:rPr>
          <w:rFonts w:ascii="Arial" w:hAnsi="Arial" w:cs="Arial"/>
        </w:rPr>
      </w:pPr>
      <w:r w:rsidRPr="00285E70">
        <w:rPr>
          <w:rFonts w:ascii="Arial" w:hAnsi="Arial" w:cs="Arial"/>
          <w:b/>
        </w:rPr>
        <w:t xml:space="preserve">Close </w:t>
      </w:r>
      <w:r w:rsidR="00F10EB1">
        <w:rPr>
          <w:rFonts w:ascii="Arial" w:hAnsi="Arial" w:cs="Arial"/>
          <w:b/>
        </w:rPr>
        <w:t>of Meeting</w:t>
      </w:r>
      <w:r w:rsidRPr="00285E70">
        <w:rPr>
          <w:rFonts w:ascii="Arial" w:hAnsi="Arial" w:cs="Arial"/>
          <w:b/>
        </w:rPr>
        <w:tab/>
      </w:r>
      <w:r w:rsidRPr="00285E70">
        <w:rPr>
          <w:rFonts w:ascii="Arial" w:hAnsi="Arial" w:cs="Arial"/>
          <w:b/>
        </w:rPr>
        <w:tab/>
      </w:r>
      <w:r w:rsidRPr="00285E70">
        <w:rPr>
          <w:rFonts w:ascii="Arial" w:hAnsi="Arial" w:cs="Arial"/>
          <w:b/>
        </w:rPr>
        <w:tab/>
      </w:r>
      <w:r w:rsidRPr="00285E70">
        <w:rPr>
          <w:rFonts w:ascii="Arial" w:hAnsi="Arial" w:cs="Arial"/>
          <w:b/>
        </w:rPr>
        <w:tab/>
      </w:r>
      <w:r w:rsidRPr="00285E70">
        <w:rPr>
          <w:rFonts w:ascii="Arial" w:hAnsi="Arial" w:cs="Arial"/>
          <w:b/>
        </w:rPr>
        <w:tab/>
      </w:r>
      <w:r w:rsidR="001F1F2C" w:rsidRPr="00285E70">
        <w:rPr>
          <w:rFonts w:ascii="Arial" w:hAnsi="Arial" w:cs="Arial"/>
          <w:b/>
        </w:rPr>
        <w:tab/>
      </w:r>
      <w:r w:rsidR="001F1F2C" w:rsidRPr="00285E70">
        <w:rPr>
          <w:b/>
        </w:rPr>
        <w:tab/>
      </w:r>
      <w:r w:rsidR="001F1F2C" w:rsidRPr="00285E70">
        <w:rPr>
          <w:b/>
        </w:rPr>
        <w:tab/>
      </w:r>
    </w:p>
    <w:sectPr w:rsidR="00487319" w:rsidRPr="00285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305" w14:textId="77777777" w:rsidR="00E31FA3" w:rsidRDefault="00E31FA3">
      <w:r>
        <w:separator/>
      </w:r>
    </w:p>
  </w:endnote>
  <w:endnote w:type="continuationSeparator" w:id="0">
    <w:p w14:paraId="1B3CDB49" w14:textId="77777777" w:rsidR="00E31FA3" w:rsidRDefault="00E3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0703" w14:textId="77777777" w:rsidR="00464C3D" w:rsidRDefault="00464C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A0" w:firstRow="1" w:lastRow="0" w:firstColumn="1" w:lastColumn="0" w:noHBand="0" w:noVBand="0"/>
    </w:tblPr>
    <w:tblGrid>
      <w:gridCol w:w="1033"/>
      <w:gridCol w:w="4289"/>
      <w:gridCol w:w="2018"/>
      <w:gridCol w:w="966"/>
    </w:tblGrid>
    <w:tr w:rsidR="009045A1" w14:paraId="2FFB6B61" w14:textId="77777777" w:rsidTr="009045A1">
      <w:tc>
        <w:tcPr>
          <w:tcW w:w="1048" w:type="dxa"/>
          <w:shd w:val="clear" w:color="auto" w:fill="auto"/>
        </w:tcPr>
        <w:p w14:paraId="1CAF52A0" w14:textId="77777777" w:rsidR="009045A1" w:rsidRPr="00F15688" w:rsidRDefault="009045A1" w:rsidP="00E678DA">
          <w:pPr>
            <w:pStyle w:val="Voettekst"/>
            <w:jc w:val="right"/>
          </w:pPr>
          <w:r w:rsidRPr="00F15688">
            <w:rPr>
              <w:b/>
              <w:color w:val="006666"/>
              <w:sz w:val="20"/>
            </w:rPr>
            <w:t xml:space="preserve">Page </w:t>
          </w:r>
          <w:r w:rsidRPr="00BF4D84">
            <w:rPr>
              <w:b/>
              <w:color w:val="006666"/>
              <w:sz w:val="20"/>
            </w:rPr>
            <w:fldChar w:fldCharType="begin"/>
          </w:r>
          <w:r w:rsidRPr="00BF4D84">
            <w:rPr>
              <w:b/>
              <w:color w:val="006666"/>
              <w:sz w:val="20"/>
            </w:rPr>
            <w:instrText xml:space="preserve"> PAGE   \* MERGEFORMAT </w:instrText>
          </w:r>
          <w:r w:rsidRPr="00BF4D84">
            <w:rPr>
              <w:b/>
              <w:color w:val="006666"/>
              <w:sz w:val="20"/>
            </w:rPr>
            <w:fldChar w:fldCharType="separate"/>
          </w:r>
          <w:r w:rsidR="00DF4043">
            <w:rPr>
              <w:b/>
              <w:noProof/>
              <w:color w:val="006666"/>
              <w:sz w:val="20"/>
            </w:rPr>
            <w:t>1</w:t>
          </w:r>
          <w:r w:rsidRPr="00BF4D84">
            <w:rPr>
              <w:b/>
              <w:color w:val="006666"/>
              <w:sz w:val="20"/>
            </w:rPr>
            <w:fldChar w:fldCharType="end"/>
          </w:r>
        </w:p>
      </w:tc>
      <w:tc>
        <w:tcPr>
          <w:tcW w:w="4460" w:type="dxa"/>
          <w:shd w:val="clear" w:color="auto" w:fill="auto"/>
        </w:tcPr>
        <w:p w14:paraId="0D01870A" w14:textId="77777777" w:rsidR="009045A1" w:rsidRPr="00F15688" w:rsidRDefault="009045A1" w:rsidP="00E678DA">
          <w:pPr>
            <w:pStyle w:val="Voettekst"/>
          </w:pPr>
        </w:p>
      </w:tc>
      <w:tc>
        <w:tcPr>
          <w:tcW w:w="2053" w:type="dxa"/>
          <w:shd w:val="clear" w:color="auto" w:fill="auto"/>
        </w:tcPr>
        <w:p w14:paraId="0EA645FB" w14:textId="77777777" w:rsidR="009045A1" w:rsidRPr="003C7E5B" w:rsidRDefault="00715A7A" w:rsidP="00E678DA">
          <w:pPr>
            <w:pStyle w:val="Voettekst"/>
            <w:rPr>
              <w:b/>
              <w:color w:val="006666"/>
              <w:sz w:val="16"/>
              <w:szCs w:val="16"/>
            </w:rPr>
          </w:pPr>
          <w:r>
            <w:rPr>
              <w:b/>
              <w:color w:val="006666"/>
              <w:sz w:val="16"/>
              <w:szCs w:val="16"/>
            </w:rPr>
            <w:t xml:space="preserve">NSAC </w:t>
          </w:r>
          <w:r w:rsidR="009045A1">
            <w:rPr>
              <w:b/>
              <w:color w:val="006666"/>
              <w:sz w:val="16"/>
              <w:szCs w:val="16"/>
            </w:rPr>
            <w:t>Supported by the European Commission</w:t>
          </w:r>
        </w:p>
      </w:tc>
      <w:tc>
        <w:tcPr>
          <w:tcW w:w="961" w:type="dxa"/>
          <w:shd w:val="clear" w:color="auto" w:fill="auto"/>
        </w:tcPr>
        <w:p w14:paraId="1BD75C44" w14:textId="26E4B2B1" w:rsidR="009045A1" w:rsidRPr="00F15688" w:rsidRDefault="0057480D" w:rsidP="00E678DA">
          <w:pPr>
            <w:pStyle w:val="Voettekst"/>
          </w:pPr>
          <w:r>
            <w:rPr>
              <w:noProof/>
              <w:color w:val="FFFFFF"/>
            </w:rPr>
            <w:drawing>
              <wp:inline distT="0" distB="0" distL="0" distR="0" wp14:anchorId="7E94BBB5" wp14:editId="096C9D8C">
                <wp:extent cx="476250" cy="323850"/>
                <wp:effectExtent l="0" t="0" r="0" b="0"/>
                <wp:docPr id="2" name="Afbeelding 2" descr="EU Logo - 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Logo - 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533770" w14:textId="77777777" w:rsidR="009045A1" w:rsidRDefault="009045A1" w:rsidP="000B3DC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D6A1" w14:textId="77777777" w:rsidR="00464C3D" w:rsidRDefault="00464C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EF90D" w14:textId="77777777" w:rsidR="00E31FA3" w:rsidRDefault="00E31FA3">
      <w:r>
        <w:separator/>
      </w:r>
    </w:p>
  </w:footnote>
  <w:footnote w:type="continuationSeparator" w:id="0">
    <w:p w14:paraId="55D7AB01" w14:textId="77777777" w:rsidR="00E31FA3" w:rsidRDefault="00E3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4F35" w14:textId="77777777" w:rsidR="00464C3D" w:rsidRDefault="00464C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74AD" w14:textId="77777777" w:rsidR="00464C3D" w:rsidRDefault="00AF2C25">
    <w:pPr>
      <w:pStyle w:val="Koptekst"/>
    </w:pPr>
    <w:r>
      <w:rPr>
        <w:noProof/>
      </w:rPr>
      <w:pict w14:anchorId="2476D9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761B" w14:textId="77777777" w:rsidR="00464C3D" w:rsidRDefault="00464C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2C6"/>
    <w:multiLevelType w:val="hybridMultilevel"/>
    <w:tmpl w:val="1AC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1FC7"/>
    <w:multiLevelType w:val="hybridMultilevel"/>
    <w:tmpl w:val="B1FC7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B503A"/>
    <w:multiLevelType w:val="hybridMultilevel"/>
    <w:tmpl w:val="30F0B8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74B27"/>
    <w:multiLevelType w:val="hybridMultilevel"/>
    <w:tmpl w:val="968CF41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1762B"/>
    <w:multiLevelType w:val="hybridMultilevel"/>
    <w:tmpl w:val="2BDABE62"/>
    <w:lvl w:ilvl="0" w:tplc="08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9B2086E"/>
    <w:multiLevelType w:val="hybridMultilevel"/>
    <w:tmpl w:val="2B801E8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37CBF"/>
    <w:multiLevelType w:val="multilevel"/>
    <w:tmpl w:val="E9E69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F7077B"/>
    <w:multiLevelType w:val="hybridMultilevel"/>
    <w:tmpl w:val="2F762194"/>
    <w:lvl w:ilvl="0" w:tplc="08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2E911F2C"/>
    <w:multiLevelType w:val="hybridMultilevel"/>
    <w:tmpl w:val="7DEEA40E"/>
    <w:lvl w:ilvl="0" w:tplc="5D5E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72898"/>
    <w:multiLevelType w:val="hybridMultilevel"/>
    <w:tmpl w:val="6590A8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8964D9"/>
    <w:multiLevelType w:val="hybridMultilevel"/>
    <w:tmpl w:val="5DD2DE8C"/>
    <w:lvl w:ilvl="0" w:tplc="08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3B41785D"/>
    <w:multiLevelType w:val="hybridMultilevel"/>
    <w:tmpl w:val="96CE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D2C52"/>
    <w:multiLevelType w:val="multilevel"/>
    <w:tmpl w:val="04C8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35E2A"/>
    <w:multiLevelType w:val="hybridMultilevel"/>
    <w:tmpl w:val="9326899E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4C740CE"/>
    <w:multiLevelType w:val="hybridMultilevel"/>
    <w:tmpl w:val="B5481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47998"/>
    <w:multiLevelType w:val="hybridMultilevel"/>
    <w:tmpl w:val="FB72C67A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4D6D0290"/>
    <w:multiLevelType w:val="hybridMultilevel"/>
    <w:tmpl w:val="D76CFBC4"/>
    <w:lvl w:ilvl="0" w:tplc="08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4FBE6B2C"/>
    <w:multiLevelType w:val="hybridMultilevel"/>
    <w:tmpl w:val="71EAC27E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6ED1104"/>
    <w:multiLevelType w:val="hybridMultilevel"/>
    <w:tmpl w:val="F19A3AB0"/>
    <w:lvl w:ilvl="0" w:tplc="08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9" w15:restartNumberingAfterBreak="0">
    <w:nsid w:val="57E77E94"/>
    <w:multiLevelType w:val="hybridMultilevel"/>
    <w:tmpl w:val="E57C795C"/>
    <w:lvl w:ilvl="0" w:tplc="2E1EA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E540F"/>
    <w:multiLevelType w:val="hybridMultilevel"/>
    <w:tmpl w:val="ABC2D7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30448"/>
    <w:multiLevelType w:val="hybridMultilevel"/>
    <w:tmpl w:val="C7906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1E3B62"/>
    <w:multiLevelType w:val="hybridMultilevel"/>
    <w:tmpl w:val="B7B4F44A"/>
    <w:lvl w:ilvl="0" w:tplc="08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6ACF6853"/>
    <w:multiLevelType w:val="hybridMultilevel"/>
    <w:tmpl w:val="2EA6FFAC"/>
    <w:lvl w:ilvl="0" w:tplc="08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4" w15:restartNumberingAfterBreak="0">
    <w:nsid w:val="6CAE2A7C"/>
    <w:multiLevelType w:val="hybridMultilevel"/>
    <w:tmpl w:val="8EFC06CA"/>
    <w:lvl w:ilvl="0" w:tplc="EFCCEFC8">
      <w:start w:val="1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46B5F"/>
    <w:multiLevelType w:val="hybridMultilevel"/>
    <w:tmpl w:val="AEDE1BCA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97544BB"/>
    <w:multiLevelType w:val="hybridMultilevel"/>
    <w:tmpl w:val="1F741054"/>
    <w:lvl w:ilvl="0" w:tplc="DCA405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6"/>
  </w:num>
  <w:num w:numId="5">
    <w:abstractNumId w:val="6"/>
  </w:num>
  <w:num w:numId="6">
    <w:abstractNumId w:val="24"/>
  </w:num>
  <w:num w:numId="7">
    <w:abstractNumId w:val="20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4"/>
  </w:num>
  <w:num w:numId="17">
    <w:abstractNumId w:val="15"/>
  </w:num>
  <w:num w:numId="18">
    <w:abstractNumId w:val="17"/>
  </w:num>
  <w:num w:numId="19">
    <w:abstractNumId w:val="25"/>
  </w:num>
  <w:num w:numId="20">
    <w:abstractNumId w:val="16"/>
  </w:num>
  <w:num w:numId="21">
    <w:abstractNumId w:val="23"/>
  </w:num>
  <w:num w:numId="22">
    <w:abstractNumId w:val="0"/>
  </w:num>
  <w:num w:numId="23">
    <w:abstractNumId w:val="21"/>
  </w:num>
  <w:num w:numId="24">
    <w:abstractNumId w:val="11"/>
  </w:num>
  <w:num w:numId="25">
    <w:abstractNumId w:val="19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91"/>
    <w:rsid w:val="00013A03"/>
    <w:rsid w:val="00040833"/>
    <w:rsid w:val="00053091"/>
    <w:rsid w:val="0005536B"/>
    <w:rsid w:val="000819DF"/>
    <w:rsid w:val="000B0E3E"/>
    <w:rsid w:val="000B3DC7"/>
    <w:rsid w:val="000C10FB"/>
    <w:rsid w:val="000C2053"/>
    <w:rsid w:val="000D75AA"/>
    <w:rsid w:val="000F30D2"/>
    <w:rsid w:val="000F6AA9"/>
    <w:rsid w:val="00131274"/>
    <w:rsid w:val="00132187"/>
    <w:rsid w:val="0013529A"/>
    <w:rsid w:val="001422CF"/>
    <w:rsid w:val="001E1596"/>
    <w:rsid w:val="001F1F2C"/>
    <w:rsid w:val="00205953"/>
    <w:rsid w:val="00220771"/>
    <w:rsid w:val="00225174"/>
    <w:rsid w:val="002472A8"/>
    <w:rsid w:val="00282DB3"/>
    <w:rsid w:val="00285E70"/>
    <w:rsid w:val="0029072F"/>
    <w:rsid w:val="00297ECB"/>
    <w:rsid w:val="002A06AB"/>
    <w:rsid w:val="002A23AD"/>
    <w:rsid w:val="002B08BF"/>
    <w:rsid w:val="002E5410"/>
    <w:rsid w:val="00300055"/>
    <w:rsid w:val="003115B3"/>
    <w:rsid w:val="003976DA"/>
    <w:rsid w:val="003A7FD0"/>
    <w:rsid w:val="003C7E5B"/>
    <w:rsid w:val="003D594D"/>
    <w:rsid w:val="003E2370"/>
    <w:rsid w:val="00400FF7"/>
    <w:rsid w:val="004039BE"/>
    <w:rsid w:val="00431B20"/>
    <w:rsid w:val="00464C3D"/>
    <w:rsid w:val="004671DB"/>
    <w:rsid w:val="00470DBA"/>
    <w:rsid w:val="00487319"/>
    <w:rsid w:val="004B2968"/>
    <w:rsid w:val="004C663B"/>
    <w:rsid w:val="0051465E"/>
    <w:rsid w:val="005437D4"/>
    <w:rsid w:val="005441EB"/>
    <w:rsid w:val="0057480D"/>
    <w:rsid w:val="005D2D6A"/>
    <w:rsid w:val="005F5967"/>
    <w:rsid w:val="00604F84"/>
    <w:rsid w:val="00604FD4"/>
    <w:rsid w:val="00611A26"/>
    <w:rsid w:val="00616894"/>
    <w:rsid w:val="006A08EF"/>
    <w:rsid w:val="006A7C7D"/>
    <w:rsid w:val="006C2AC2"/>
    <w:rsid w:val="006C7119"/>
    <w:rsid w:val="006D7134"/>
    <w:rsid w:val="00702A7B"/>
    <w:rsid w:val="00715A7A"/>
    <w:rsid w:val="007244EF"/>
    <w:rsid w:val="00744096"/>
    <w:rsid w:val="007448B6"/>
    <w:rsid w:val="007608D6"/>
    <w:rsid w:val="007A353E"/>
    <w:rsid w:val="007B716E"/>
    <w:rsid w:val="007F59EB"/>
    <w:rsid w:val="0086773F"/>
    <w:rsid w:val="008F0A2E"/>
    <w:rsid w:val="009045A1"/>
    <w:rsid w:val="00905F78"/>
    <w:rsid w:val="00915BA1"/>
    <w:rsid w:val="009451DF"/>
    <w:rsid w:val="00952CB4"/>
    <w:rsid w:val="00955C66"/>
    <w:rsid w:val="009730CA"/>
    <w:rsid w:val="00975A05"/>
    <w:rsid w:val="009906C0"/>
    <w:rsid w:val="009A5F66"/>
    <w:rsid w:val="009B79E7"/>
    <w:rsid w:val="00A0089D"/>
    <w:rsid w:val="00A113C5"/>
    <w:rsid w:val="00A25375"/>
    <w:rsid w:val="00A45525"/>
    <w:rsid w:val="00A542A2"/>
    <w:rsid w:val="00A75AA8"/>
    <w:rsid w:val="00AA2425"/>
    <w:rsid w:val="00AA2579"/>
    <w:rsid w:val="00AA56C8"/>
    <w:rsid w:val="00AD5CCC"/>
    <w:rsid w:val="00AE09DF"/>
    <w:rsid w:val="00AE41E8"/>
    <w:rsid w:val="00AF2C25"/>
    <w:rsid w:val="00B3514A"/>
    <w:rsid w:val="00B6092F"/>
    <w:rsid w:val="00BD1B7C"/>
    <w:rsid w:val="00BE340E"/>
    <w:rsid w:val="00BF4D84"/>
    <w:rsid w:val="00C212BD"/>
    <w:rsid w:val="00C2230F"/>
    <w:rsid w:val="00C509FC"/>
    <w:rsid w:val="00C85A35"/>
    <w:rsid w:val="00C925A0"/>
    <w:rsid w:val="00CE704C"/>
    <w:rsid w:val="00D41DDF"/>
    <w:rsid w:val="00DE6EE1"/>
    <w:rsid w:val="00DF4043"/>
    <w:rsid w:val="00E31FA3"/>
    <w:rsid w:val="00E678DA"/>
    <w:rsid w:val="00EE121B"/>
    <w:rsid w:val="00EF7042"/>
    <w:rsid w:val="00F024CB"/>
    <w:rsid w:val="00F0490D"/>
    <w:rsid w:val="00F10EB1"/>
    <w:rsid w:val="00F23AD5"/>
    <w:rsid w:val="00F45C7A"/>
    <w:rsid w:val="00F50678"/>
    <w:rsid w:val="00F825DD"/>
    <w:rsid w:val="00F845E1"/>
    <w:rsid w:val="00FA0691"/>
    <w:rsid w:val="00FB2ECD"/>
    <w:rsid w:val="00FE7B1B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E7022B"/>
  <w15:chartTrackingRefBased/>
  <w15:docId w15:val="{7C8393E9-F73D-4155-80AF-C08DD044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B2ECD"/>
    <w:pPr>
      <w:spacing w:after="200" w:line="276" w:lineRule="auto"/>
    </w:pPr>
    <w:rPr>
      <w:rFonts w:ascii="Arial" w:eastAsia="Calibri" w:hAnsi="Arial"/>
      <w:sz w:val="22"/>
      <w:szCs w:val="22"/>
      <w:lang w:val="en-GB"/>
    </w:rPr>
  </w:style>
  <w:style w:type="paragraph" w:styleId="Kop2">
    <w:name w:val="heading 2"/>
    <w:basedOn w:val="Standaard"/>
    <w:next w:val="Standaard"/>
    <w:link w:val="Kop2Char"/>
    <w:qFormat/>
    <w:rsid w:val="006D71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B2EC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rsid w:val="00FB2EC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locked/>
    <w:rsid w:val="000B3DC7"/>
    <w:rPr>
      <w:rFonts w:ascii="Arial" w:eastAsia="Calibri" w:hAnsi="Arial"/>
      <w:sz w:val="22"/>
      <w:szCs w:val="22"/>
      <w:lang w:val="en-GB" w:eastAsia="en-US" w:bidi="ar-SA"/>
    </w:rPr>
  </w:style>
  <w:style w:type="paragraph" w:styleId="Lijstalinea">
    <w:name w:val="List Paragraph"/>
    <w:basedOn w:val="Standaard"/>
    <w:uiPriority w:val="34"/>
    <w:qFormat/>
    <w:rsid w:val="00431B20"/>
    <w:pPr>
      <w:ind w:left="720"/>
      <w:contextualSpacing/>
    </w:pPr>
    <w:rPr>
      <w:rFonts w:ascii="Calibri" w:eastAsia="Times New Roman" w:hAnsi="Calibri"/>
      <w:lang w:val="da-DK"/>
    </w:rPr>
  </w:style>
  <w:style w:type="character" w:customStyle="1" w:styleId="Kop2Char">
    <w:name w:val="Kop 2 Char"/>
    <w:link w:val="Kop2"/>
    <w:locked/>
    <w:rsid w:val="006D7134"/>
    <w:rPr>
      <w:rFonts w:ascii="Cambria" w:eastAsia="Calibri" w:hAnsi="Cambria"/>
      <w:b/>
      <w:bCs/>
      <w:color w:val="4F81BD"/>
      <w:sz w:val="26"/>
      <w:szCs w:val="26"/>
      <w:lang w:val="da-DK" w:eastAsia="en-US" w:bidi="ar-SA"/>
    </w:rPr>
  </w:style>
  <w:style w:type="character" w:styleId="Hyperlink">
    <w:name w:val="Hyperlink"/>
    <w:rsid w:val="006D7134"/>
    <w:rPr>
      <w:rFonts w:cs="Times New Roman"/>
      <w:color w:val="0000FF"/>
      <w:u w:val="single"/>
    </w:rPr>
  </w:style>
  <w:style w:type="paragraph" w:styleId="Documentstructuur">
    <w:name w:val="Document Map"/>
    <w:basedOn w:val="Standaard"/>
    <w:semiHidden/>
    <w:rsid w:val="003C7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30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0005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412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1493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guid1\Desktop\Meeting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11" ma:contentTypeDescription="Create a new document." ma:contentTypeScope="" ma:versionID="6ae22b2d7263ec61e256d5ed41cdec73">
  <xsd:schema xmlns:xsd="http://www.w3.org/2001/XMLSchema" xmlns:xs="http://www.w3.org/2001/XMLSchema" xmlns:p="http://schemas.microsoft.com/office/2006/metadata/properties" xmlns:ns2="9b5e8e2c-a7f2-400f-b01b-7246cd0b8223" xmlns:ns3="bed8726f-3b78-431b-8f7a-7949c9f1402e" targetNamespace="http://schemas.microsoft.com/office/2006/metadata/properties" ma:root="true" ma:fieldsID="826361040e8eeb013dcf574938ea00ef" ns2:_="" ns3:_="">
    <xsd:import namespace="9b5e8e2c-a7f2-400f-b01b-7246cd0b8223"/>
    <xsd:import namespace="bed8726f-3b78-431b-8f7a-7949c9f14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726f-3b78-431b-8f7a-7949c9f1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3AE7A-AC7C-4E4F-B255-461C90FBA694}">
  <ds:schemaRefs>
    <ds:schemaRef ds:uri="bed8726f-3b78-431b-8f7a-7949c9f1402e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b5e8e2c-a7f2-400f-b01b-7246cd0b822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EEC478-E082-45AE-A7E8-9168713E7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753C6-49D4-414E-AE2B-5A3DE57A6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Report Template</Template>
  <TotalTime>1</TotalTime>
  <Pages>1</Pages>
  <Words>82</Words>
  <Characters>456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North Sea Regional Advisory Council</vt:lpstr>
      <vt:lpstr>The North Sea Regional Advisory Council</vt:lpstr>
    </vt:vector>
  </TitlesOfParts>
  <Company>Aberdeenshire Council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Sea Regional Advisory Council</dc:title>
  <dc:subject/>
  <dc:creator>lduguid1</dc:creator>
  <cp:keywords/>
  <dc:description/>
  <cp:lastModifiedBy>Noor Visser</cp:lastModifiedBy>
  <cp:revision>2</cp:revision>
  <cp:lastPrinted>1899-12-31T23:00:00Z</cp:lastPrinted>
  <dcterms:created xsi:type="dcterms:W3CDTF">2019-01-04T13:08:00Z</dcterms:created>
  <dcterms:modified xsi:type="dcterms:W3CDTF">2019-01-04T13:08:00Z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0x010100C3112246FC007E4E8F956ED65EE40634</vt:lpwstr>
  </property>
</Properties>
</file>